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E492C" w14:textId="77777777" w:rsidR="00A93412" w:rsidRDefault="00000000">
      <w:pPr>
        <w:pStyle w:val="Nadpis1"/>
        <w:ind w:left="1416"/>
        <w:rPr>
          <w:rFonts w:ascii="Times New Roman" w:hAnsi="Times New Roman"/>
          <w:i/>
          <w:sz w:val="56"/>
          <w:szCs w:val="56"/>
        </w:rPr>
      </w:pPr>
      <w:r>
        <w:rPr>
          <w:noProof/>
        </w:rPr>
        <w:drawing>
          <wp:anchor distT="0" distB="0" distL="0" distR="0" simplePos="0" relativeHeight="2" behindDoc="1" locked="0" layoutInCell="1" allowOverlap="1" wp14:anchorId="7944DAF0" wp14:editId="61902A4A">
            <wp:simplePos x="0" y="0"/>
            <wp:positionH relativeFrom="column">
              <wp:posOffset>24130</wp:posOffset>
            </wp:positionH>
            <wp:positionV relativeFrom="paragraph">
              <wp:posOffset>85090</wp:posOffset>
            </wp:positionV>
            <wp:extent cx="687070" cy="812800"/>
            <wp:effectExtent l="0" t="0" r="0" b="0"/>
            <wp:wrapNone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0" t="-25" r="-30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1" locked="0" layoutInCell="1" allowOverlap="1" wp14:anchorId="72B33185" wp14:editId="5F7FB6F2">
            <wp:simplePos x="0" y="0"/>
            <wp:positionH relativeFrom="column">
              <wp:posOffset>24130</wp:posOffset>
            </wp:positionH>
            <wp:positionV relativeFrom="paragraph">
              <wp:posOffset>85090</wp:posOffset>
            </wp:positionV>
            <wp:extent cx="687070" cy="812800"/>
            <wp:effectExtent l="0" t="0" r="0" b="0"/>
            <wp:wrapNone/>
            <wp:docPr id="2" name="Obrázek1 k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 kopi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0" t="-25" r="-30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sz w:val="56"/>
          <w:szCs w:val="56"/>
        </w:rPr>
        <w:t>Město Tachov</w:t>
      </w:r>
    </w:p>
    <w:p w14:paraId="1589FB8C" w14:textId="77777777" w:rsidR="00A93412" w:rsidRDefault="00000000">
      <w:pPr>
        <w:pStyle w:val="Nadpis1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  <w:i/>
          <w:sz w:val="36"/>
          <w:szCs w:val="36"/>
        </w:rPr>
        <w:t>Hornická 1695, 347 01 TACHOV</w:t>
      </w:r>
    </w:p>
    <w:p w14:paraId="6983E62D" w14:textId="77777777" w:rsidR="00A93412" w:rsidRDefault="00000000">
      <w:pPr>
        <w:ind w:left="708" w:firstLine="708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Finanční odbor</w:t>
      </w:r>
    </w:p>
    <w:p w14:paraId="04222EA8" w14:textId="77777777" w:rsidR="00A93412" w:rsidRDefault="00A93412">
      <w:pPr>
        <w:ind w:left="708" w:firstLine="708"/>
        <w:rPr>
          <w:rFonts w:ascii="Times New Roman" w:hAnsi="Times New Roman"/>
          <w:b/>
          <w:i/>
          <w:sz w:val="36"/>
          <w:szCs w:val="36"/>
        </w:rPr>
      </w:pPr>
    </w:p>
    <w:p w14:paraId="2E64A27F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>Váš dopis č.j.:</w:t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bCs/>
        </w:rPr>
        <w:t>Zastupitelstvo města</w:t>
      </w:r>
    </w:p>
    <w:p w14:paraId="65BAB634" w14:textId="4D7EF674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Ze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dne:   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jednání </w:t>
      </w:r>
      <w:r w:rsidR="003F113B">
        <w:rPr>
          <w:rFonts w:ascii="Times New Roman" w:hAnsi="Times New Roman"/>
          <w:bCs/>
        </w:rPr>
        <w:t>2</w:t>
      </w:r>
      <w:r w:rsidR="00490E12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>.0</w:t>
      </w:r>
      <w:r w:rsidR="003F113B">
        <w:rPr>
          <w:rFonts w:ascii="Times New Roman" w:hAnsi="Times New Roman"/>
          <w:bCs/>
        </w:rPr>
        <w:t>8</w:t>
      </w:r>
      <w:r>
        <w:rPr>
          <w:rFonts w:ascii="Times New Roman" w:hAnsi="Times New Roman"/>
          <w:bCs/>
        </w:rPr>
        <w:t>.2024</w:t>
      </w:r>
    </w:p>
    <w:p w14:paraId="46ECE173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Spis. značka: </w:t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                                                                                     </w:t>
      </w:r>
    </w:p>
    <w:p w14:paraId="0891DC96" w14:textId="35F382DD" w:rsidR="00A93412" w:rsidRDefault="00000000">
      <w:pPr>
        <w:tabs>
          <w:tab w:val="left" w:pos="5876"/>
        </w:tabs>
        <w:ind w:left="851" w:hanging="851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Naše č.j.: </w:t>
      </w:r>
      <w:r w:rsidR="00520839" w:rsidRPr="00520839">
        <w:rPr>
          <w:rFonts w:ascii="Times New Roman" w:hAnsi="Times New Roman"/>
          <w:sz w:val="20"/>
          <w:szCs w:val="20"/>
        </w:rPr>
        <w:t>1722</w:t>
      </w:r>
      <w:r>
        <w:rPr>
          <w:rFonts w:ascii="Times New Roman" w:hAnsi="Times New Roman"/>
          <w:sz w:val="20"/>
          <w:szCs w:val="20"/>
        </w:rPr>
        <w:t>/2024</w:t>
      </w:r>
      <w:r>
        <w:rPr>
          <w:rFonts w:ascii="Times New Roman" w:hAnsi="Times New Roman"/>
          <w:bCs/>
          <w:sz w:val="20"/>
          <w:szCs w:val="20"/>
        </w:rPr>
        <w:t xml:space="preserve"> - FO/TC-</w:t>
      </w:r>
      <w:r w:rsidR="00A55A82">
        <w:rPr>
          <w:rFonts w:ascii="Times New Roman" w:hAnsi="Times New Roman"/>
          <w:bCs/>
          <w:sz w:val="20"/>
          <w:szCs w:val="20"/>
        </w:rPr>
        <w:t>6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</w:t>
      </w:r>
    </w:p>
    <w:p w14:paraId="5EC817DE" w14:textId="77777777" w:rsidR="00A93412" w:rsidRDefault="00000000">
      <w:pPr>
        <w:tabs>
          <w:tab w:val="left" w:pos="5876"/>
        </w:tabs>
        <w:ind w:left="1260" w:hanging="1260"/>
        <w:rPr>
          <w:rFonts w:ascii="Times New Roman" w:eastAsia="Times New Roman" w:hAnsi="Times New Roman"/>
          <w:b/>
          <w:bCs/>
          <w:sz w:val="16"/>
          <w:szCs w:val="16"/>
        </w:rPr>
      </w:pPr>
      <w:r>
        <w:rPr>
          <w:rFonts w:ascii="Times New Roman" w:eastAsia="Times New Roman" w:hAnsi="Times New Roman"/>
          <w:b/>
          <w:bCs/>
          <w:sz w:val="16"/>
          <w:szCs w:val="16"/>
        </w:rPr>
        <w:t xml:space="preserve">               </w:t>
      </w:r>
    </w:p>
    <w:p w14:paraId="3D489463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Vyřizuje: </w:t>
      </w:r>
      <w:r>
        <w:rPr>
          <w:rFonts w:ascii="Times New Roman" w:hAnsi="Times New Roman"/>
          <w:sz w:val="20"/>
          <w:szCs w:val="20"/>
        </w:rPr>
        <w:t>Mgr. Balážová</w:t>
      </w:r>
    </w:p>
    <w:p w14:paraId="247173A8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Telefon:   </w:t>
      </w:r>
      <w:proofErr w:type="gramEnd"/>
      <w:r>
        <w:rPr>
          <w:rFonts w:ascii="Times New Roman" w:hAnsi="Times New Roman"/>
          <w:bCs/>
          <w:sz w:val="20"/>
          <w:szCs w:val="20"/>
        </w:rPr>
        <w:t>374 774 208</w:t>
      </w: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2F6EB7C5" w14:textId="77777777" w:rsidR="00A93412" w:rsidRDefault="00000000">
      <w:pPr>
        <w:tabs>
          <w:tab w:val="left" w:pos="5876"/>
        </w:tabs>
        <w:ind w:left="1260" w:hanging="126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E-mail:   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nikola.balazova@tachov-mesto.cz</w:t>
      </w:r>
      <w:r>
        <w:rPr>
          <w:rFonts w:ascii="Times New Roman" w:hAnsi="Times New Roman"/>
          <w:sz w:val="20"/>
          <w:szCs w:val="20"/>
        </w:rPr>
        <w:tab/>
      </w:r>
    </w:p>
    <w:p w14:paraId="458CBBD6" w14:textId="77777777" w:rsidR="00A93412" w:rsidRDefault="00A93412">
      <w:pPr>
        <w:tabs>
          <w:tab w:val="left" w:pos="5876"/>
        </w:tabs>
        <w:rPr>
          <w:rFonts w:ascii="Times New Roman" w:hAnsi="Times New Roman"/>
          <w:sz w:val="16"/>
          <w:szCs w:val="16"/>
        </w:rPr>
      </w:pPr>
    </w:p>
    <w:p w14:paraId="430ECE38" w14:textId="4122CC21" w:rsidR="00A93412" w:rsidRDefault="00000000">
      <w:pPr>
        <w:tabs>
          <w:tab w:val="left" w:pos="5876"/>
        </w:tabs>
        <w:ind w:left="851" w:hanging="851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 xml:space="preserve">Datum:   </w:t>
      </w:r>
      <w:proofErr w:type="gramEnd"/>
      <w:r w:rsidR="00FB3021">
        <w:rPr>
          <w:rFonts w:ascii="Times New Roman" w:hAnsi="Times New Roman"/>
          <w:bCs/>
          <w:sz w:val="20"/>
          <w:szCs w:val="20"/>
        </w:rPr>
        <w:t>13</w:t>
      </w:r>
      <w:r>
        <w:rPr>
          <w:rFonts w:ascii="Times New Roman" w:hAnsi="Times New Roman"/>
          <w:bCs/>
          <w:sz w:val="20"/>
          <w:szCs w:val="20"/>
        </w:rPr>
        <w:t>.0</w:t>
      </w:r>
      <w:r w:rsidR="00FB3021">
        <w:rPr>
          <w:rFonts w:ascii="Times New Roman" w:hAnsi="Times New Roman"/>
          <w:bCs/>
          <w:sz w:val="20"/>
          <w:szCs w:val="20"/>
        </w:rPr>
        <w:t>8</w:t>
      </w:r>
      <w:r>
        <w:rPr>
          <w:rFonts w:ascii="Times New Roman" w:hAnsi="Times New Roman"/>
          <w:bCs/>
          <w:sz w:val="20"/>
          <w:szCs w:val="20"/>
        </w:rPr>
        <w:t>.2024</w:t>
      </w:r>
    </w:p>
    <w:p w14:paraId="2A0A0D24" w14:textId="77777777" w:rsidR="00A93412" w:rsidRDefault="00000000">
      <w:pPr>
        <w:tabs>
          <w:tab w:val="left" w:pos="5876"/>
        </w:tabs>
        <w:ind w:left="851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4A1FF479" w14:textId="77777777" w:rsidR="00520839" w:rsidRPr="00520839" w:rsidRDefault="00520839" w:rsidP="00520839">
      <w:pPr>
        <w:jc w:val="both"/>
        <w:rPr>
          <w:b/>
          <w:bCs/>
          <w:u w:val="single"/>
        </w:rPr>
      </w:pPr>
      <w:r w:rsidRPr="00520839">
        <w:rPr>
          <w:b/>
          <w:bCs/>
          <w:u w:val="single"/>
        </w:rPr>
        <w:t xml:space="preserve">Návrh č. 1 - Žádost o individuální dotaci </w:t>
      </w:r>
    </w:p>
    <w:p w14:paraId="6EA8C854" w14:textId="77777777" w:rsidR="00520839" w:rsidRPr="00520839" w:rsidRDefault="00520839" w:rsidP="00520839">
      <w:pPr>
        <w:jc w:val="both"/>
      </w:pPr>
    </w:p>
    <w:p w14:paraId="46F29169" w14:textId="77777777" w:rsidR="00520839" w:rsidRPr="00520839" w:rsidRDefault="00520839" w:rsidP="00520839">
      <w:pPr>
        <w:jc w:val="both"/>
      </w:pPr>
      <w:r w:rsidRPr="00520839">
        <w:t xml:space="preserve">Finanční odbor předkládá zastupitelstvu města žádost zapsaného spolku Ledovec, se sídlem Ledce 1, 330 14 Ledce, IČ: 26517051, o poskytnutí dotace na r. 2024 ve výši </w:t>
      </w:r>
      <w:proofErr w:type="gramStart"/>
      <w:r w:rsidRPr="00520839">
        <w:t>50.000,-</w:t>
      </w:r>
      <w:proofErr w:type="gramEnd"/>
      <w:r w:rsidRPr="00520839">
        <w:t xml:space="preserve"> Kč na vybavení ambulantního zázemí týmu, konkrétně kanceláře, konzultační místnosti, příp. kuchyňky, pro efektivní poskytování služby Sociální rehabilitace Ledovec na území Tachova. </w:t>
      </w:r>
    </w:p>
    <w:p w14:paraId="7504B4AD" w14:textId="77777777" w:rsidR="00520839" w:rsidRDefault="00520839" w:rsidP="00520839">
      <w:pPr>
        <w:jc w:val="both"/>
      </w:pPr>
    </w:p>
    <w:p w14:paraId="62C13F9C" w14:textId="5C1A38DF" w:rsidR="00520839" w:rsidRPr="00520839" w:rsidRDefault="00520839" w:rsidP="00520839">
      <w:pPr>
        <w:jc w:val="both"/>
      </w:pPr>
      <w:r w:rsidRPr="00520839">
        <w:t xml:space="preserve">Vedoucí odboru OSVZ poskytnutí dotace </w:t>
      </w:r>
      <w:proofErr w:type="gramStart"/>
      <w:r w:rsidRPr="00520839">
        <w:t>doporučuje</w:t>
      </w:r>
      <w:proofErr w:type="gramEnd"/>
      <w:r w:rsidRPr="00520839">
        <w:t xml:space="preserve"> a to v plné výši. </w:t>
      </w:r>
    </w:p>
    <w:p w14:paraId="625E2F44" w14:textId="77777777" w:rsidR="00520839" w:rsidRDefault="00520839" w:rsidP="00520839">
      <w:pPr>
        <w:jc w:val="both"/>
      </w:pPr>
    </w:p>
    <w:p w14:paraId="2AB2350A" w14:textId="50943FBE" w:rsidR="00520839" w:rsidRPr="00520839" w:rsidRDefault="00520839" w:rsidP="00520839">
      <w:pPr>
        <w:jc w:val="both"/>
      </w:pPr>
      <w:r w:rsidRPr="00520839">
        <w:t xml:space="preserve">Rada města doporučuje zastupitelstvu města poskytnout žadateli na uvedený účel dotaci ve výši </w:t>
      </w:r>
      <w:proofErr w:type="gramStart"/>
      <w:r w:rsidRPr="00520839">
        <w:t>50.000,-</w:t>
      </w:r>
      <w:proofErr w:type="gramEnd"/>
      <w:r w:rsidRPr="00520839">
        <w:t xml:space="preserve"> Kč. </w:t>
      </w:r>
    </w:p>
    <w:p w14:paraId="383F9A04" w14:textId="77777777" w:rsidR="00520839" w:rsidRDefault="00520839" w:rsidP="00520839">
      <w:pPr>
        <w:jc w:val="both"/>
        <w:rPr>
          <w:b/>
          <w:bCs/>
        </w:rPr>
      </w:pPr>
    </w:p>
    <w:p w14:paraId="71C02AA6" w14:textId="77777777" w:rsidR="00520839" w:rsidRDefault="00520839" w:rsidP="00520839">
      <w:pPr>
        <w:jc w:val="both"/>
        <w:rPr>
          <w:b/>
          <w:bCs/>
        </w:rPr>
      </w:pPr>
    </w:p>
    <w:p w14:paraId="11A993A8" w14:textId="7B045F12" w:rsidR="00520839" w:rsidRDefault="00520839" w:rsidP="00520839">
      <w:pPr>
        <w:jc w:val="both"/>
        <w:rPr>
          <w:b/>
          <w:bCs/>
          <w:u w:val="single"/>
        </w:rPr>
      </w:pPr>
      <w:r w:rsidRPr="00520839">
        <w:rPr>
          <w:b/>
          <w:bCs/>
          <w:u w:val="single"/>
        </w:rPr>
        <w:t xml:space="preserve">Návrh na usnesení </w:t>
      </w:r>
    </w:p>
    <w:p w14:paraId="1B7BAD2F" w14:textId="77777777" w:rsidR="00520839" w:rsidRPr="00520839" w:rsidRDefault="00520839" w:rsidP="00520839">
      <w:pPr>
        <w:jc w:val="both"/>
        <w:rPr>
          <w:u w:val="single"/>
        </w:rPr>
      </w:pPr>
    </w:p>
    <w:p w14:paraId="31925166" w14:textId="77777777" w:rsidR="00520839" w:rsidRPr="00520839" w:rsidRDefault="00520839" w:rsidP="00520839">
      <w:pPr>
        <w:jc w:val="both"/>
      </w:pPr>
      <w:r w:rsidRPr="00520839">
        <w:t xml:space="preserve">Zastupitelstvo města </w:t>
      </w:r>
    </w:p>
    <w:p w14:paraId="5738B82B" w14:textId="4C4778FA" w:rsidR="00520839" w:rsidRDefault="00520839" w:rsidP="00520839">
      <w:pPr>
        <w:pStyle w:val="Odstavecseseznamem"/>
        <w:numPr>
          <w:ilvl w:val="0"/>
          <w:numId w:val="6"/>
        </w:numPr>
        <w:jc w:val="both"/>
      </w:pPr>
      <w:r w:rsidRPr="00520839">
        <w:rPr>
          <w:b/>
          <w:bCs/>
        </w:rPr>
        <w:t xml:space="preserve">bere na vědomí </w:t>
      </w:r>
      <w:r w:rsidRPr="00520839">
        <w:t xml:space="preserve">žádost zapsaného spolku Ledovec, se sídlem Ledce 1, 330 14 Ledce, IČ: 26517051, o poskytnutí dotace na r. 2024 ve výši </w:t>
      </w:r>
      <w:proofErr w:type="gramStart"/>
      <w:r w:rsidRPr="00520839">
        <w:t>50.000,-</w:t>
      </w:r>
      <w:proofErr w:type="gramEnd"/>
      <w:r w:rsidRPr="00520839">
        <w:t xml:space="preserve"> Kč. </w:t>
      </w:r>
    </w:p>
    <w:p w14:paraId="00C64584" w14:textId="03D5BF66" w:rsidR="00520839" w:rsidRPr="00520839" w:rsidRDefault="00520839" w:rsidP="00520839">
      <w:pPr>
        <w:pStyle w:val="Odstavecseseznamem"/>
        <w:numPr>
          <w:ilvl w:val="0"/>
          <w:numId w:val="6"/>
        </w:numPr>
        <w:jc w:val="both"/>
      </w:pPr>
      <w:r w:rsidRPr="00520839">
        <w:rPr>
          <w:b/>
          <w:bCs/>
        </w:rPr>
        <w:t xml:space="preserve">rozhoduje </w:t>
      </w:r>
      <w:r w:rsidRPr="00520839">
        <w:t xml:space="preserve">poskytnout dotaci žadateli ve výši </w:t>
      </w:r>
      <w:proofErr w:type="gramStart"/>
      <w:r>
        <w:t>50.000</w:t>
      </w:r>
      <w:r w:rsidRPr="00520839">
        <w:t>,-</w:t>
      </w:r>
      <w:proofErr w:type="gramEnd"/>
      <w:r w:rsidRPr="00520839">
        <w:t xml:space="preserve"> Kč na vybavení ambulantního zázemí týmu, konkrétně kanceláře, konzultační místnosti, příp. kuchyňky, pro efektivní poskytování služby Sociální rehabilitace Ledovec na území Tachova. </w:t>
      </w:r>
    </w:p>
    <w:p w14:paraId="51658BE7" w14:textId="77777777" w:rsidR="00520839" w:rsidRPr="00520839" w:rsidRDefault="00520839" w:rsidP="00520839">
      <w:pPr>
        <w:pStyle w:val="Odstavecseseznamem"/>
        <w:numPr>
          <w:ilvl w:val="0"/>
          <w:numId w:val="6"/>
        </w:numPr>
        <w:jc w:val="both"/>
      </w:pPr>
      <w:r w:rsidRPr="00520839">
        <w:rPr>
          <w:b/>
          <w:bCs/>
        </w:rPr>
        <w:t xml:space="preserve">schvaluje </w:t>
      </w:r>
      <w:r w:rsidRPr="00520839">
        <w:t xml:space="preserve">uzavření předložené veřejnoprávní smlouvy o poskytnutí dotace z rozpočtu Města Tachova v roce 2024 s žadatelem ve výši a na účel dle rozhodnutí uvedeného v bodě 2. </w:t>
      </w:r>
    </w:p>
    <w:p w14:paraId="3FB50A8A" w14:textId="77777777" w:rsidR="00520839" w:rsidRDefault="00520839" w:rsidP="00520839">
      <w:pPr>
        <w:jc w:val="both"/>
      </w:pPr>
    </w:p>
    <w:p w14:paraId="224819A2" w14:textId="77777777" w:rsidR="00520839" w:rsidRDefault="00520839" w:rsidP="00520839">
      <w:pPr>
        <w:jc w:val="both"/>
      </w:pPr>
    </w:p>
    <w:p w14:paraId="43751B81" w14:textId="77777777" w:rsidR="00520839" w:rsidRDefault="00520839" w:rsidP="00520839">
      <w:pPr>
        <w:jc w:val="both"/>
      </w:pPr>
    </w:p>
    <w:p w14:paraId="4BA7E9EB" w14:textId="77777777" w:rsidR="00520839" w:rsidRPr="00520839" w:rsidRDefault="00520839" w:rsidP="00520839">
      <w:pPr>
        <w:jc w:val="both"/>
      </w:pPr>
    </w:p>
    <w:p w14:paraId="1F622B79" w14:textId="77777777" w:rsidR="00520839" w:rsidRPr="00520839" w:rsidRDefault="00520839" w:rsidP="00520839">
      <w:pPr>
        <w:jc w:val="both"/>
      </w:pPr>
      <w:r w:rsidRPr="00520839">
        <w:t xml:space="preserve">Ing. Petr Stuchl </w:t>
      </w:r>
    </w:p>
    <w:p w14:paraId="5147CCE7" w14:textId="142A848C" w:rsidR="00520839" w:rsidRDefault="00520839" w:rsidP="00520839">
      <w:pPr>
        <w:jc w:val="both"/>
      </w:pPr>
      <w:r w:rsidRPr="00520839">
        <w:t>vedoucí finančního odboru</w:t>
      </w:r>
    </w:p>
    <w:p w14:paraId="114925E8" w14:textId="77777777" w:rsidR="00520839" w:rsidRDefault="00520839" w:rsidP="0054457C">
      <w:pPr>
        <w:jc w:val="both"/>
      </w:pPr>
    </w:p>
    <w:sectPr w:rsidR="00520839">
      <w:footerReference w:type="even" r:id="rId8"/>
      <w:footerReference w:type="default" r:id="rId9"/>
      <w:footerReference w:type="first" r:id="rId10"/>
      <w:pgSz w:w="11906" w:h="16838"/>
      <w:pgMar w:top="1134" w:right="1134" w:bottom="2155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1E2C" w14:textId="77777777" w:rsidR="00127650" w:rsidRDefault="00127650">
      <w:pPr>
        <w:rPr>
          <w:rFonts w:hint="eastAsia"/>
        </w:rPr>
      </w:pPr>
      <w:r>
        <w:separator/>
      </w:r>
    </w:p>
  </w:endnote>
  <w:endnote w:type="continuationSeparator" w:id="0">
    <w:p w14:paraId="5B120B70" w14:textId="77777777" w:rsidR="00127650" w:rsidRDefault="001276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040DC" w14:textId="77777777" w:rsidR="00A93412" w:rsidRDefault="00A93412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63019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7E801EDF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>
      <w:r>
        <w:rPr>
          <w:rStyle w:val="Hypertextovodkaz"/>
        </w:rPr>
        <w:t>podatelna@tachov-mesto.cz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FC36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0684737F" w14:textId="77777777" w:rsidR="00A93412" w:rsidRDefault="00000000">
    <w:pPr>
      <w:rPr>
        <w:rFonts w:hint="eastAsia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>
      <w:r>
        <w:rPr>
          <w:rStyle w:val="Hypertextovodkaz"/>
        </w:rPr>
        <w:t>podatelna@tachov-mesto.cz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242CB" w14:textId="77777777" w:rsidR="00127650" w:rsidRDefault="00127650">
      <w:pPr>
        <w:rPr>
          <w:rFonts w:hint="eastAsia"/>
        </w:rPr>
      </w:pPr>
      <w:r>
        <w:separator/>
      </w:r>
    </w:p>
  </w:footnote>
  <w:footnote w:type="continuationSeparator" w:id="0">
    <w:p w14:paraId="737BDF45" w14:textId="77777777" w:rsidR="00127650" w:rsidRDefault="0012765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7879"/>
    <w:multiLevelType w:val="hybridMultilevel"/>
    <w:tmpl w:val="22FC7C9E"/>
    <w:lvl w:ilvl="0" w:tplc="1F56A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8A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B14139"/>
    <w:multiLevelType w:val="hybridMultilevel"/>
    <w:tmpl w:val="31841C98"/>
    <w:lvl w:ilvl="0" w:tplc="B75257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043432"/>
    <w:multiLevelType w:val="multilevel"/>
    <w:tmpl w:val="32541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9761FA1"/>
    <w:multiLevelType w:val="multilevel"/>
    <w:tmpl w:val="3F7034E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8CE465C"/>
    <w:multiLevelType w:val="multilevel"/>
    <w:tmpl w:val="0AFEFD44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5958502">
    <w:abstractNumId w:val="5"/>
  </w:num>
  <w:num w:numId="2" w16cid:durableId="630287229">
    <w:abstractNumId w:val="4"/>
  </w:num>
  <w:num w:numId="3" w16cid:durableId="116141046">
    <w:abstractNumId w:val="3"/>
  </w:num>
  <w:num w:numId="4" w16cid:durableId="719793679">
    <w:abstractNumId w:val="0"/>
  </w:num>
  <w:num w:numId="5" w16cid:durableId="35667797">
    <w:abstractNumId w:val="1"/>
  </w:num>
  <w:num w:numId="6" w16cid:durableId="1177043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412"/>
    <w:rsid w:val="000265A5"/>
    <w:rsid w:val="00045EC2"/>
    <w:rsid w:val="00127650"/>
    <w:rsid w:val="002411A3"/>
    <w:rsid w:val="003D6142"/>
    <w:rsid w:val="003F113B"/>
    <w:rsid w:val="00446051"/>
    <w:rsid w:val="00482777"/>
    <w:rsid w:val="00490E12"/>
    <w:rsid w:val="00501305"/>
    <w:rsid w:val="00520839"/>
    <w:rsid w:val="0054457C"/>
    <w:rsid w:val="0055719A"/>
    <w:rsid w:val="005831A4"/>
    <w:rsid w:val="00A55A82"/>
    <w:rsid w:val="00A93412"/>
    <w:rsid w:val="00A94E45"/>
    <w:rsid w:val="00C06A1B"/>
    <w:rsid w:val="00C23C8C"/>
    <w:rsid w:val="00C277BC"/>
    <w:rsid w:val="00CA78D9"/>
    <w:rsid w:val="00E84CFD"/>
    <w:rsid w:val="00F76D72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EA24"/>
  <w15:docId w15:val="{024072B8-1063-436D-8333-16EBABC0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3z0">
    <w:name w:val="WW8Num23z0"/>
    <w:qFormat/>
    <w:rPr>
      <w:b w:val="0"/>
      <w:i w:val="0"/>
      <w:color w:val="000000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Zhlavazpat"/>
  </w:style>
  <w:style w:type="numbering" w:customStyle="1" w:styleId="WW8Num23">
    <w:name w:val="WW8Num23"/>
    <w:qFormat/>
  </w:style>
  <w:style w:type="paragraph" w:styleId="Odstavecseseznamem">
    <w:name w:val="List Paragraph"/>
    <w:basedOn w:val="Normln"/>
    <w:uiPriority w:val="34"/>
    <w:qFormat/>
    <w:rsid w:val="0052083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Balážová Nikola</dc:creator>
  <cp:lastModifiedBy>Petr Stuchl</cp:lastModifiedBy>
  <cp:revision>2</cp:revision>
  <cp:lastPrinted>2024-04-24T12:31:00Z</cp:lastPrinted>
  <dcterms:created xsi:type="dcterms:W3CDTF">2024-08-13T06:10:00Z</dcterms:created>
  <dcterms:modified xsi:type="dcterms:W3CDTF">2024-08-13T06:10:00Z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2024-02-22T12:01:23Z</dcterms:created>
  <dc:creator/>
  <dc:description/>
  <dc:language>cs-CZ</dc:language>
  <cp:lastModifiedBy/>
  <dcterms:modified xsi:type="dcterms:W3CDTF">2024-02-23T08:34:21Z</dcterms:modified>
  <cp:revision>5</cp:revision>
  <dc:subject/>
  <dc:title/>
</cp:coreProperties>
</file>